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7CEA5" w14:textId="77777777" w:rsidR="00103967" w:rsidRPr="00570426" w:rsidRDefault="00103967" w:rsidP="00103967">
      <w:pPr>
        <w:spacing w:after="0" w:line="240" w:lineRule="auto"/>
        <w:jc w:val="right"/>
        <w:rPr>
          <w:sz w:val="16"/>
        </w:rPr>
      </w:pPr>
      <w:bookmarkStart w:id="0" w:name="_heading=h.gjdgxs" w:colFirst="0" w:colLast="0"/>
      <w:bookmarkEnd w:id="0"/>
      <w:r w:rsidRPr="00570426">
        <w:rPr>
          <w:sz w:val="16"/>
        </w:rPr>
        <w:t>1201 South Second Street</w:t>
      </w:r>
    </w:p>
    <w:p w14:paraId="641F49EF" w14:textId="77777777" w:rsidR="00103967" w:rsidRPr="00570426" w:rsidRDefault="00103967" w:rsidP="00103967">
      <w:pPr>
        <w:spacing w:after="0" w:line="240" w:lineRule="auto"/>
        <w:jc w:val="right"/>
        <w:rPr>
          <w:sz w:val="16"/>
        </w:rPr>
      </w:pPr>
      <w:r w:rsidRPr="00570426">
        <w:rPr>
          <w:sz w:val="16"/>
        </w:rPr>
        <w:t>Milwaukee, WI 53204</w:t>
      </w:r>
    </w:p>
    <w:p w14:paraId="1F64464B" w14:textId="77777777" w:rsidR="00103967" w:rsidRPr="00570426" w:rsidRDefault="00103967" w:rsidP="00103967">
      <w:pPr>
        <w:spacing w:after="0" w:line="240" w:lineRule="auto"/>
        <w:jc w:val="right"/>
        <w:rPr>
          <w:sz w:val="16"/>
        </w:rPr>
      </w:pPr>
      <w:r w:rsidRPr="00570426">
        <w:rPr>
          <w:sz w:val="16"/>
        </w:rPr>
        <w:t>www.rockwellautomation.com</w:t>
      </w:r>
    </w:p>
    <w:p w14:paraId="64E9775F" w14:textId="77777777" w:rsidR="00103967" w:rsidRPr="00570426" w:rsidRDefault="00103967" w:rsidP="00103967">
      <w:pPr>
        <w:spacing w:after="0" w:line="240" w:lineRule="auto"/>
        <w:jc w:val="right"/>
        <w:rPr>
          <w:sz w:val="16"/>
        </w:rPr>
      </w:pPr>
      <w:r w:rsidRPr="00570426">
        <w:rPr>
          <w:noProof/>
          <w:szCs w:val="24"/>
        </w:rPr>
        <mc:AlternateContent>
          <mc:Choice Requires="wps">
            <w:drawing>
              <wp:anchor distT="0" distB="0" distL="114300" distR="114300" simplePos="0" relativeHeight="251659264" behindDoc="0" locked="0" layoutInCell="1" allowOverlap="1" wp14:anchorId="1C4AB013" wp14:editId="78519ADF">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E7F69" w14:textId="77777777" w:rsidR="00103967" w:rsidRPr="00AA3B0F" w:rsidRDefault="00103967" w:rsidP="00103967">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AB013"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372E7F69" w14:textId="77777777" w:rsidR="00103967" w:rsidRPr="00AA3B0F" w:rsidRDefault="00103967" w:rsidP="00103967">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6B956654" w14:textId="77777777" w:rsidR="00103967" w:rsidRPr="00570426" w:rsidRDefault="00103967" w:rsidP="00103967">
      <w:pPr>
        <w:spacing w:after="0" w:line="240" w:lineRule="auto"/>
        <w:jc w:val="right"/>
      </w:pPr>
      <w:r>
        <w:rPr>
          <w:noProof/>
        </w:rPr>
        <w:drawing>
          <wp:inline distT="0" distB="0" distL="0" distR="0" wp14:anchorId="6DAF5246" wp14:editId="27FFBBB0">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5D839728" w14:textId="77777777" w:rsidR="00103967" w:rsidRPr="00964AF1" w:rsidRDefault="00103967" w:rsidP="00103967">
      <w:pPr>
        <w:spacing w:before="100" w:beforeAutospacing="1" w:after="0" w:line="240" w:lineRule="auto"/>
        <w:jc w:val="right"/>
        <w:rPr>
          <w:color w:val="000000" w:themeColor="text1"/>
          <w:sz w:val="18"/>
          <w:szCs w:val="18"/>
          <w:lang w:val="de-DE"/>
        </w:rPr>
      </w:pPr>
      <w:r w:rsidRPr="00964AF1">
        <w:rPr>
          <w:color w:val="000000" w:themeColor="text1"/>
          <w:sz w:val="18"/>
          <w:szCs w:val="18"/>
          <w:lang w:val="de-DE"/>
        </w:rPr>
        <w:t xml:space="preserve"> </w:t>
      </w:r>
      <w:r>
        <w:rPr>
          <w:noProof/>
        </w:rPr>
        <w:drawing>
          <wp:inline distT="0" distB="0" distL="0" distR="0" wp14:anchorId="2739D3F8" wp14:editId="708591E7">
            <wp:extent cx="191719" cy="155448"/>
            <wp:effectExtent l="0" t="0" r="0" b="0"/>
            <wp:docPr id="15" name="Picture 1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964AF1">
        <w:rPr>
          <w:color w:val="000000" w:themeColor="text1"/>
          <w:sz w:val="18"/>
          <w:szCs w:val="18"/>
          <w:lang w:val="de-DE"/>
        </w:rPr>
        <w:t xml:space="preserve"> </w:t>
      </w:r>
      <w:r>
        <w:rPr>
          <w:noProof/>
        </w:rPr>
        <w:drawing>
          <wp:inline distT="0" distB="0" distL="0" distR="0" wp14:anchorId="4F3B4FB1" wp14:editId="316D0E0C">
            <wp:extent cx="155448" cy="155448"/>
            <wp:effectExtent l="0" t="0" r="0" b="0"/>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964AF1">
        <w:rPr>
          <w:color w:val="000000" w:themeColor="text1"/>
          <w:sz w:val="18"/>
          <w:szCs w:val="18"/>
          <w:lang w:val="de-DE"/>
        </w:rPr>
        <w:t xml:space="preserve">  </w:t>
      </w:r>
      <w:r>
        <w:rPr>
          <w:noProof/>
        </w:rPr>
        <w:drawing>
          <wp:inline distT="0" distB="0" distL="0" distR="0" wp14:anchorId="3FC0A68B" wp14:editId="5CC20793">
            <wp:extent cx="198628" cy="155448"/>
            <wp:effectExtent l="0" t="0" r="0" b="0"/>
            <wp:docPr id="18" name="Picture 1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3">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964AF1">
        <w:rPr>
          <w:color w:val="000000" w:themeColor="text1"/>
          <w:sz w:val="10"/>
          <w:szCs w:val="10"/>
          <w:lang w:val="de-DE"/>
        </w:rPr>
        <w:t xml:space="preserve"> </w:t>
      </w:r>
      <w:r w:rsidRPr="00964AF1">
        <w:rPr>
          <w:color w:val="000000" w:themeColor="text1"/>
          <w:sz w:val="18"/>
          <w:szCs w:val="18"/>
          <w:lang w:val="de-DE"/>
        </w:rPr>
        <w:t xml:space="preserve"> </w:t>
      </w:r>
      <w:r>
        <w:rPr>
          <w:noProof/>
        </w:rPr>
        <w:drawing>
          <wp:inline distT="0" distB="0" distL="0" distR="0" wp14:anchorId="1AA96D85" wp14:editId="70DB35FE">
            <wp:extent cx="191719" cy="155448"/>
            <wp:effectExtent l="0" t="0" r="0" b="0"/>
            <wp:docPr id="12" name="Picture 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5">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964AF1">
        <w:rPr>
          <w:color w:val="000000" w:themeColor="text1"/>
          <w:sz w:val="14"/>
          <w:szCs w:val="14"/>
          <w:lang w:val="de-DE"/>
        </w:rPr>
        <w:t xml:space="preserve"> </w:t>
      </w:r>
      <w:r w:rsidRPr="00964AF1">
        <w:rPr>
          <w:color w:val="000000" w:themeColor="text1"/>
          <w:sz w:val="18"/>
          <w:szCs w:val="18"/>
          <w:lang w:val="de-DE"/>
        </w:rPr>
        <w:t xml:space="preserve"> </w:t>
      </w:r>
      <w:r>
        <w:rPr>
          <w:noProof/>
        </w:rPr>
        <w:drawing>
          <wp:inline distT="0" distB="0" distL="0" distR="0" wp14:anchorId="24B357B2" wp14:editId="0F381C69">
            <wp:extent cx="155448" cy="155448"/>
            <wp:effectExtent l="0" t="0" r="0" b="0"/>
            <wp:docPr id="4" name="Picture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964AF1">
        <w:rPr>
          <w:color w:val="000000" w:themeColor="text1"/>
          <w:sz w:val="18"/>
          <w:szCs w:val="18"/>
          <w:lang w:val="de-DE"/>
        </w:rPr>
        <w:t xml:space="preserve">  </w:t>
      </w:r>
      <w:r>
        <w:rPr>
          <w:noProof/>
        </w:rPr>
        <w:drawing>
          <wp:inline distT="0" distB="0" distL="0" distR="0" wp14:anchorId="76A6AC54" wp14:editId="732DF797">
            <wp:extent cx="181356" cy="155448"/>
            <wp:effectExtent l="0" t="0" r="0" b="0"/>
            <wp:docPr id="17" name="Picture 1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9">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964AF1">
        <w:rPr>
          <w:color w:val="000000" w:themeColor="text1"/>
          <w:sz w:val="18"/>
          <w:szCs w:val="18"/>
          <w:lang w:val="de-DE"/>
        </w:rPr>
        <w:t xml:space="preserve"> </w:t>
      </w:r>
    </w:p>
    <w:p w14:paraId="0AD154B0" w14:textId="77777777" w:rsidR="006E70BC" w:rsidRPr="00662272" w:rsidRDefault="006E70BC" w:rsidP="00103967">
      <w:pPr>
        <w:spacing w:after="0"/>
        <w:rPr>
          <w:rFonts w:ascii="Barlow" w:hAnsi="Barlow"/>
          <w:b/>
          <w:bCs/>
          <w:sz w:val="28"/>
          <w:szCs w:val="28"/>
          <w:lang w:val="de-DE"/>
        </w:rPr>
      </w:pPr>
    </w:p>
    <w:p w14:paraId="403BC9EC" w14:textId="5C97009F" w:rsidR="00FB55E0" w:rsidRPr="00662272" w:rsidRDefault="00FB55E0" w:rsidP="00FB55E0">
      <w:pPr>
        <w:pStyle w:val="StandardWeb"/>
        <w:jc w:val="center"/>
        <w:rPr>
          <w:rFonts w:ascii="Arial" w:hAnsi="Arial" w:cs="Arial"/>
          <w:color w:val="000000"/>
          <w:sz w:val="28"/>
          <w:szCs w:val="28"/>
          <w:lang w:val="de-DE"/>
        </w:rPr>
      </w:pPr>
      <w:r w:rsidRPr="00662272">
        <w:rPr>
          <w:rStyle w:val="legendspanclass"/>
          <w:rFonts w:ascii="Arial" w:hAnsi="Arial" w:cs="Arial"/>
          <w:b/>
          <w:bCs/>
          <w:color w:val="000000"/>
          <w:sz w:val="28"/>
          <w:szCs w:val="28"/>
          <w:lang w:val="de-DE"/>
        </w:rPr>
        <w:t xml:space="preserve">Intelligentes </w:t>
      </w:r>
      <w:r w:rsidR="008707ED" w:rsidRPr="00662272">
        <w:rPr>
          <w:rStyle w:val="legendspanclass"/>
          <w:rFonts w:ascii="Arial" w:hAnsi="Arial" w:cs="Arial"/>
          <w:b/>
          <w:bCs/>
          <w:color w:val="000000"/>
          <w:sz w:val="28"/>
          <w:szCs w:val="28"/>
          <w:lang w:val="de-DE"/>
        </w:rPr>
        <w:t xml:space="preserve">Antriebssystem </w:t>
      </w:r>
      <w:proofErr w:type="spellStart"/>
      <w:r w:rsidRPr="00662272">
        <w:rPr>
          <w:rStyle w:val="legendspanclass"/>
          <w:rFonts w:ascii="Arial" w:hAnsi="Arial" w:cs="Arial"/>
          <w:b/>
          <w:bCs/>
          <w:color w:val="000000"/>
          <w:sz w:val="28"/>
          <w:szCs w:val="28"/>
          <w:lang w:val="de-DE"/>
        </w:rPr>
        <w:t>iTRAK</w:t>
      </w:r>
      <w:proofErr w:type="spellEnd"/>
      <w:r w:rsidRPr="00662272">
        <w:rPr>
          <w:rStyle w:val="legendspanclass"/>
          <w:rFonts w:ascii="Arial" w:hAnsi="Arial" w:cs="Arial"/>
          <w:b/>
          <w:bCs/>
          <w:color w:val="000000"/>
          <w:sz w:val="28"/>
          <w:szCs w:val="28"/>
          <w:lang w:val="de-DE"/>
        </w:rPr>
        <w:t xml:space="preserve"> 5750 von Rockwell Automation ermöglicht schnellere und flexiblere Bewegungen bei </w:t>
      </w:r>
      <w:r w:rsidR="00964AF1">
        <w:rPr>
          <w:rStyle w:val="legendspanclass"/>
          <w:rFonts w:ascii="Arial" w:hAnsi="Arial" w:cs="Arial"/>
          <w:b/>
          <w:bCs/>
          <w:color w:val="000000"/>
          <w:sz w:val="28"/>
          <w:szCs w:val="28"/>
          <w:lang w:val="de-DE"/>
        </w:rPr>
        <w:t>höheren</w:t>
      </w:r>
      <w:r w:rsidRPr="00662272">
        <w:rPr>
          <w:rStyle w:val="legendspanclass"/>
          <w:rFonts w:ascii="Arial" w:hAnsi="Arial" w:cs="Arial"/>
          <w:b/>
          <w:bCs/>
          <w:color w:val="000000"/>
          <w:sz w:val="28"/>
          <w:szCs w:val="28"/>
          <w:lang w:val="de-DE"/>
        </w:rPr>
        <w:t xml:space="preserve"> Nutzlasten</w:t>
      </w:r>
    </w:p>
    <w:p w14:paraId="50BE3AD9" w14:textId="77777777" w:rsidR="00FB55E0" w:rsidRPr="00662272" w:rsidRDefault="00FB55E0" w:rsidP="00FB55E0">
      <w:pPr>
        <w:spacing w:after="240"/>
        <w:rPr>
          <w:rFonts w:ascii="Arial" w:hAnsi="Arial" w:cs="Arial"/>
          <w:color w:val="000000"/>
          <w:sz w:val="24"/>
          <w:szCs w:val="24"/>
          <w:lang w:val="de-DE"/>
        </w:rPr>
      </w:pPr>
    </w:p>
    <w:p w14:paraId="20DB9B62" w14:textId="7AF562DE" w:rsidR="00F54759" w:rsidRPr="00F54759" w:rsidRDefault="00FB55E0" w:rsidP="00662272">
      <w:pPr>
        <w:pStyle w:val="StandardWeb"/>
        <w:rPr>
          <w:rFonts w:ascii="Arial" w:hAnsi="Arial" w:cs="Arial"/>
          <w:color w:val="000000"/>
          <w:lang w:val="de-DE"/>
        </w:rPr>
      </w:pPr>
      <w:r w:rsidRPr="00662272">
        <w:rPr>
          <w:rStyle w:val="legendspanclass"/>
          <w:rFonts w:ascii="Arial" w:hAnsi="Arial" w:cs="Arial"/>
          <w:b/>
          <w:bCs/>
          <w:color w:val="000000"/>
          <w:lang w:val="de-DE"/>
        </w:rPr>
        <w:t>BRÜSSEL</w:t>
      </w:r>
      <w:r w:rsidRPr="00662272">
        <w:rPr>
          <w:rFonts w:ascii="Arial" w:hAnsi="Arial" w:cs="Arial"/>
          <w:b/>
          <w:bCs/>
          <w:color w:val="000000"/>
          <w:lang w:val="de-DE"/>
        </w:rPr>
        <w:t>, </w:t>
      </w:r>
      <w:r w:rsidRPr="00662272">
        <w:rPr>
          <w:rStyle w:val="legendspanclass"/>
          <w:rFonts w:ascii="Arial" w:hAnsi="Arial" w:cs="Arial"/>
          <w:b/>
          <w:bCs/>
          <w:color w:val="000000"/>
          <w:lang w:val="de-DE"/>
        </w:rPr>
        <w:t>3. Juli 2024</w:t>
      </w:r>
      <w:r w:rsidRPr="00662272">
        <w:rPr>
          <w:rFonts w:ascii="Arial" w:hAnsi="Arial" w:cs="Arial"/>
          <w:color w:val="000000"/>
          <w:lang w:val="de-DE"/>
        </w:rPr>
        <w:t> </w:t>
      </w:r>
      <w:r w:rsidR="00662272">
        <w:rPr>
          <w:rFonts w:ascii="Arial" w:hAnsi="Arial" w:cs="Arial"/>
          <w:color w:val="000000"/>
          <w:lang w:val="de-DE"/>
        </w:rPr>
        <w:t>–</w:t>
      </w:r>
      <w:r w:rsidRPr="00662272">
        <w:rPr>
          <w:rFonts w:ascii="Arial" w:hAnsi="Arial" w:cs="Arial"/>
          <w:color w:val="000000"/>
          <w:lang w:val="de-DE"/>
        </w:rPr>
        <w:t xml:space="preserve"> Rockwell Automation, das weltweit größte Unternehmen für industrielle Automatisierung und digitale Transformation, </w:t>
      </w:r>
      <w:r w:rsidR="00511D16">
        <w:rPr>
          <w:rFonts w:ascii="Arial" w:hAnsi="Arial" w:cs="Arial"/>
          <w:color w:val="000000"/>
          <w:lang w:val="de-DE"/>
        </w:rPr>
        <w:t>kündigt</w:t>
      </w:r>
      <w:r w:rsidRPr="00662272">
        <w:rPr>
          <w:rFonts w:ascii="Arial" w:hAnsi="Arial" w:cs="Arial"/>
          <w:color w:val="000000"/>
          <w:lang w:val="de-DE"/>
        </w:rPr>
        <w:t xml:space="preserve"> das </w:t>
      </w:r>
      <w:proofErr w:type="spellStart"/>
      <w:r w:rsidR="00000000">
        <w:fldChar w:fldCharType="begin"/>
      </w:r>
      <w:r w:rsidR="00000000" w:rsidRPr="00964AF1">
        <w:rPr>
          <w:lang w:val="de-DE"/>
        </w:rPr>
        <w:instrText>HYPERLINK "https://www.rockwellautomation.com/de-de/products/hardware/allen-bradley/motion-control/independent-cart-technology/itrak-5750.html?utm_source=Marketing&amp;utm_medium=Public_Relations&amp;utm_campaign=MultiInitiative_MultiIndustry_EMEA_CMP-04746-W1C6M5&amp;utm_content=news_wire" \t "_blank"</w:instrText>
      </w:r>
      <w:r w:rsidR="00000000">
        <w:fldChar w:fldCharType="separate"/>
      </w:r>
      <w:r w:rsidRPr="00662272">
        <w:rPr>
          <w:rStyle w:val="Hyperlink"/>
          <w:rFonts w:ascii="Arial" w:hAnsi="Arial" w:cs="Arial"/>
          <w:lang w:val="de-DE"/>
        </w:rPr>
        <w:t>iTRAK</w:t>
      </w:r>
      <w:proofErr w:type="spellEnd"/>
      <w:r w:rsidRPr="00662272">
        <w:rPr>
          <w:rStyle w:val="Hyperlink"/>
          <w:rFonts w:ascii="Arial" w:hAnsi="Arial" w:cs="Arial"/>
          <w:lang w:val="de-DE"/>
        </w:rPr>
        <w:t>® 5750 Intelligent Track System</w:t>
      </w:r>
      <w:r w:rsidR="00000000">
        <w:rPr>
          <w:rStyle w:val="Hyperlink"/>
          <w:rFonts w:ascii="Arial" w:hAnsi="Arial" w:cs="Arial"/>
          <w:lang w:val="de-DE"/>
        </w:rPr>
        <w:fldChar w:fldCharType="end"/>
      </w:r>
      <w:r w:rsidRPr="00662272">
        <w:rPr>
          <w:rFonts w:ascii="Arial" w:hAnsi="Arial" w:cs="Arial"/>
          <w:color w:val="000000"/>
          <w:lang w:val="de-DE"/>
        </w:rPr>
        <w:t> </w:t>
      </w:r>
      <w:r w:rsidR="00F54759" w:rsidRPr="00F54759">
        <w:rPr>
          <w:rFonts w:ascii="Arial" w:hAnsi="Arial" w:cs="Arial"/>
          <w:color w:val="000000"/>
          <w:lang w:val="de-DE"/>
        </w:rPr>
        <w:t>an, mit dem Unternehmen die Maschinenproduktivität durch schnellere, intelligentere und flexiblere Bewegungen neu definieren können</w:t>
      </w:r>
    </w:p>
    <w:p w14:paraId="0E850DD0" w14:textId="2D7D1692" w:rsidR="00FB55E0" w:rsidRPr="00662272" w:rsidRDefault="00FB55E0" w:rsidP="00FB55E0">
      <w:pPr>
        <w:pStyle w:val="StandardWeb"/>
        <w:rPr>
          <w:rFonts w:ascii="Arial" w:hAnsi="Arial" w:cs="Arial"/>
          <w:color w:val="000000"/>
          <w:lang w:val="de-DE"/>
        </w:rPr>
      </w:pPr>
      <w:r w:rsidRPr="00662272">
        <w:rPr>
          <w:rFonts w:ascii="Arial" w:hAnsi="Arial" w:cs="Arial"/>
          <w:color w:val="000000"/>
          <w:lang w:val="de-DE"/>
        </w:rPr>
        <w:t xml:space="preserve">Das System erweitert das </w:t>
      </w:r>
      <w:proofErr w:type="spellStart"/>
      <w:r w:rsidRPr="00662272">
        <w:rPr>
          <w:rFonts w:ascii="Arial" w:hAnsi="Arial" w:cs="Arial"/>
          <w:color w:val="000000"/>
          <w:lang w:val="de-DE"/>
        </w:rPr>
        <w:t>iTRAK</w:t>
      </w:r>
      <w:proofErr w:type="spellEnd"/>
      <w:r w:rsidRPr="00662272">
        <w:rPr>
          <w:rFonts w:ascii="Arial" w:hAnsi="Arial" w:cs="Arial"/>
          <w:color w:val="000000"/>
          <w:lang w:val="de-DE"/>
        </w:rPr>
        <w:t>-Portfolio von Rockwell Automation um ein spezielles Design, das für schwerere Nutzlastanwendungen optimiert ist. Es ersetzt die mechanischen Komponenten und komplexen Verbindungen herkömmlicher Fördersysteme und nutzt stattdessen elektromagnetische Kräfte</w:t>
      </w:r>
      <w:r w:rsidR="00A60ADA" w:rsidRPr="00662272">
        <w:rPr>
          <w:rFonts w:ascii="Arial" w:hAnsi="Arial" w:cs="Arial"/>
          <w:color w:val="000000"/>
          <w:lang w:val="de-DE"/>
        </w:rPr>
        <w:t>, um Bewegung zu erzeugen</w:t>
      </w:r>
      <w:r w:rsidRPr="00662272">
        <w:rPr>
          <w:rFonts w:ascii="Arial" w:hAnsi="Arial" w:cs="Arial"/>
          <w:color w:val="000000"/>
          <w:lang w:val="de-DE"/>
        </w:rPr>
        <w:t>.</w:t>
      </w:r>
    </w:p>
    <w:p w14:paraId="216F8E3A" w14:textId="3151F6DC" w:rsidR="00FB55E0" w:rsidRPr="00662272" w:rsidRDefault="00FB55E0" w:rsidP="00FB55E0">
      <w:pPr>
        <w:pStyle w:val="StandardWeb"/>
        <w:rPr>
          <w:rFonts w:ascii="Arial" w:hAnsi="Arial" w:cs="Arial"/>
          <w:color w:val="000000"/>
          <w:lang w:val="de-DE"/>
        </w:rPr>
      </w:pPr>
      <w:r w:rsidRPr="00662272">
        <w:rPr>
          <w:rFonts w:ascii="Arial" w:hAnsi="Arial" w:cs="Arial"/>
          <w:color w:val="000000"/>
          <w:lang w:val="de-DE"/>
        </w:rPr>
        <w:t xml:space="preserve">Diese Art des </w:t>
      </w:r>
      <w:r w:rsidR="00A84EB4" w:rsidRPr="00662272">
        <w:rPr>
          <w:rFonts w:ascii="Arial" w:hAnsi="Arial" w:cs="Arial"/>
          <w:color w:val="000000"/>
          <w:lang w:val="de-DE"/>
        </w:rPr>
        <w:t xml:space="preserve">Materialtransports </w:t>
      </w:r>
      <w:r w:rsidRPr="00662272">
        <w:rPr>
          <w:rFonts w:ascii="Arial" w:hAnsi="Arial" w:cs="Arial"/>
          <w:color w:val="000000"/>
          <w:lang w:val="de-DE"/>
        </w:rPr>
        <w:t xml:space="preserve">bietet die Möglichkeit, zuverlässigere Maschinen zu entwickeln, die weniger Wartung </w:t>
      </w:r>
      <w:r w:rsidR="00F54759">
        <w:rPr>
          <w:rFonts w:ascii="Arial" w:hAnsi="Arial" w:cs="Arial"/>
          <w:color w:val="000000"/>
          <w:lang w:val="de-DE"/>
        </w:rPr>
        <w:t>benötig</w:t>
      </w:r>
      <w:r w:rsidR="00DA110E">
        <w:rPr>
          <w:rFonts w:ascii="Arial" w:hAnsi="Arial" w:cs="Arial"/>
          <w:color w:val="000000"/>
          <w:lang w:val="de-DE"/>
        </w:rPr>
        <w:t>en</w:t>
      </w:r>
      <w:r w:rsidRPr="00662272">
        <w:rPr>
          <w:rFonts w:ascii="Arial" w:hAnsi="Arial" w:cs="Arial"/>
          <w:color w:val="000000"/>
          <w:lang w:val="de-DE"/>
        </w:rPr>
        <w:t xml:space="preserve"> und ein neues Produktivitätsniveau ermöglichen. </w:t>
      </w:r>
      <w:r w:rsidR="00DA110E" w:rsidRPr="00DA110E">
        <w:rPr>
          <w:rFonts w:ascii="Arial" w:hAnsi="Arial" w:cs="Arial"/>
          <w:color w:val="000000"/>
          <w:lang w:val="de-DE"/>
        </w:rPr>
        <w:t>Das vielseitige System besteht aus einer Vielzahl von geraden und gebogenen Schienen und bietet die Möglichkeit, jedes weitere System an die Anforderungen der jeweiligen Anwendung anzupassen.</w:t>
      </w:r>
    </w:p>
    <w:p w14:paraId="4FAFFA3F" w14:textId="0AF6DE87" w:rsidR="00FB55E0" w:rsidRPr="00662272" w:rsidRDefault="00FB55E0" w:rsidP="00FB55E0">
      <w:pPr>
        <w:pStyle w:val="StandardWeb"/>
        <w:rPr>
          <w:rFonts w:ascii="Arial" w:hAnsi="Arial" w:cs="Arial"/>
          <w:color w:val="000000"/>
          <w:lang w:val="de-DE"/>
        </w:rPr>
      </w:pPr>
      <w:r w:rsidRPr="00662272">
        <w:rPr>
          <w:rFonts w:ascii="Arial" w:hAnsi="Arial" w:cs="Arial"/>
          <w:color w:val="000000"/>
          <w:lang w:val="de-DE"/>
        </w:rPr>
        <w:t xml:space="preserve">Das </w:t>
      </w:r>
      <w:proofErr w:type="spellStart"/>
      <w:r w:rsidRPr="00662272">
        <w:rPr>
          <w:rFonts w:ascii="Arial" w:hAnsi="Arial" w:cs="Arial"/>
          <w:color w:val="000000"/>
          <w:lang w:val="de-DE"/>
        </w:rPr>
        <w:t>iTRAK</w:t>
      </w:r>
      <w:proofErr w:type="spellEnd"/>
      <w:r w:rsidRPr="00662272">
        <w:rPr>
          <w:rFonts w:ascii="Arial" w:hAnsi="Arial" w:cs="Arial"/>
          <w:color w:val="000000"/>
          <w:lang w:val="de-DE"/>
        </w:rPr>
        <w:t xml:space="preserve"> 5750 Intelligent Track System ermöglicht es Unternehmen, mit Technologie</w:t>
      </w:r>
      <w:r w:rsidR="00FB7AED" w:rsidRPr="00662272">
        <w:rPr>
          <w:rFonts w:ascii="Arial" w:hAnsi="Arial" w:cs="Arial"/>
          <w:color w:val="000000"/>
          <w:lang w:val="de-DE"/>
        </w:rPr>
        <w:t>n</w:t>
      </w:r>
      <w:r w:rsidRPr="00662272">
        <w:rPr>
          <w:rFonts w:ascii="Arial" w:hAnsi="Arial" w:cs="Arial"/>
          <w:color w:val="000000"/>
          <w:lang w:val="de-DE"/>
        </w:rPr>
        <w:t xml:space="preserve"> Schritt zu halten, die eine unabhängige Bewegung jedes individuellen Trägers und eine einfache Steuerung der Bewegung durch benutzerfreundliche Softwareprofile ermöglich</w:t>
      </w:r>
      <w:r w:rsidR="00FB7AED" w:rsidRPr="00662272">
        <w:rPr>
          <w:rFonts w:ascii="Arial" w:hAnsi="Arial" w:cs="Arial"/>
          <w:color w:val="000000"/>
          <w:lang w:val="de-DE"/>
        </w:rPr>
        <w:t>en</w:t>
      </w:r>
      <w:r w:rsidRPr="00662272">
        <w:rPr>
          <w:rFonts w:ascii="Arial" w:hAnsi="Arial" w:cs="Arial"/>
          <w:color w:val="000000"/>
          <w:lang w:val="de-DE"/>
        </w:rPr>
        <w:t xml:space="preserve">. Dadurch können Engpässe beseitigt und die Gesamtproduktivität gesteigert werden, so dass Kleinauflagen rentabler werden, während die Gewinnspannen bei Standardauflagen erhöht werden können. Die nahtlose Integration in Allen-Bradley-Komplettlösungen ermöglicht eine optimierte Kommunikation </w:t>
      </w:r>
      <w:r w:rsidR="001B39E0">
        <w:rPr>
          <w:rFonts w:ascii="Arial" w:hAnsi="Arial" w:cs="Arial"/>
          <w:color w:val="000000"/>
          <w:lang w:val="de-DE"/>
        </w:rPr>
        <w:t>sowie</w:t>
      </w:r>
      <w:r w:rsidRPr="00662272">
        <w:rPr>
          <w:rFonts w:ascii="Arial" w:hAnsi="Arial" w:cs="Arial"/>
          <w:color w:val="000000"/>
          <w:lang w:val="de-DE"/>
        </w:rPr>
        <w:t xml:space="preserve"> Synchronisation mit umliegenden Geräten, wie z. B. Robotern.</w:t>
      </w:r>
    </w:p>
    <w:p w14:paraId="2D201F0D" w14:textId="3FFC434E" w:rsidR="00FB55E0" w:rsidRPr="00662272" w:rsidRDefault="00000000" w:rsidP="00FB55E0">
      <w:pPr>
        <w:pStyle w:val="StandardWeb"/>
        <w:rPr>
          <w:rFonts w:ascii="Arial" w:hAnsi="Arial" w:cs="Arial"/>
          <w:color w:val="000000"/>
          <w:lang w:val="de-DE"/>
        </w:rPr>
      </w:pPr>
      <w:hyperlink r:id="rId20" w:tgtFrame="_blank" w:history="1">
        <w:r w:rsidR="00FB55E0" w:rsidRPr="00662272">
          <w:rPr>
            <w:rStyle w:val="Hyperlink"/>
            <w:rFonts w:ascii="Arial" w:hAnsi="Arial" w:cs="Arial"/>
            <w:lang w:val="de-DE"/>
          </w:rPr>
          <w:t xml:space="preserve">Das </w:t>
        </w:r>
        <w:proofErr w:type="spellStart"/>
        <w:r w:rsidR="00FB55E0" w:rsidRPr="00662272">
          <w:rPr>
            <w:rStyle w:val="Hyperlink"/>
            <w:rFonts w:ascii="Arial" w:hAnsi="Arial" w:cs="Arial"/>
            <w:lang w:val="de-DE"/>
          </w:rPr>
          <w:t>iTRAK</w:t>
        </w:r>
        <w:proofErr w:type="spellEnd"/>
        <w:r w:rsidR="00FB55E0" w:rsidRPr="00662272">
          <w:rPr>
            <w:rStyle w:val="Hyperlink"/>
            <w:rFonts w:ascii="Arial" w:hAnsi="Arial" w:cs="Arial"/>
            <w:lang w:val="de-DE"/>
          </w:rPr>
          <w:t xml:space="preserve"> 5750 Intelligent Track System</w:t>
        </w:r>
      </w:hyperlink>
      <w:r w:rsidR="00FB55E0" w:rsidRPr="00662272">
        <w:rPr>
          <w:rFonts w:ascii="Arial" w:hAnsi="Arial" w:cs="Arial"/>
          <w:color w:val="000000"/>
          <w:lang w:val="de-DE"/>
        </w:rPr>
        <w:t> bietet eine Vielzahl von Bewegungsprozessen mit außergewöhnlicher Geschwindigkeit, Intelligenz und Flexibilität</w:t>
      </w:r>
      <w:r w:rsidR="00116490">
        <w:rPr>
          <w:rFonts w:ascii="Arial" w:hAnsi="Arial" w:cs="Arial"/>
          <w:color w:val="000000"/>
          <w:lang w:val="de-DE"/>
        </w:rPr>
        <w:t>. Es</w:t>
      </w:r>
      <w:r w:rsidR="00FB55E0" w:rsidRPr="00662272">
        <w:rPr>
          <w:rFonts w:ascii="Arial" w:hAnsi="Arial" w:cs="Arial"/>
          <w:color w:val="000000"/>
          <w:lang w:val="de-DE"/>
        </w:rPr>
        <w:t xml:space="preserve"> trägt dazu bei, die Leistung von Automatisierungssystemen zu verbessern und eine intelligentere Zukunft in der Fertigung einzuleiten.</w:t>
      </w:r>
    </w:p>
    <w:p w14:paraId="648D3F86" w14:textId="67C49812" w:rsidR="00FB55E0" w:rsidRDefault="00662272" w:rsidP="00FB55E0">
      <w:pPr>
        <w:pStyle w:val="StandardWeb"/>
        <w:rPr>
          <w:rFonts w:ascii="Arial" w:hAnsi="Arial" w:cs="Arial"/>
          <w:color w:val="000000"/>
          <w:lang w:val="de-DE"/>
        </w:rPr>
      </w:pPr>
      <w:r>
        <w:rPr>
          <w:rFonts w:ascii="Arial" w:hAnsi="Arial" w:cs="Arial"/>
          <w:b/>
          <w:bCs/>
          <w:color w:val="000000"/>
          <w:lang w:val="de-DE"/>
        </w:rPr>
        <w:lastRenderedPageBreak/>
        <w:t>Über</w:t>
      </w:r>
      <w:r w:rsidR="00FB55E0" w:rsidRPr="00662272">
        <w:rPr>
          <w:rFonts w:ascii="Arial" w:hAnsi="Arial" w:cs="Arial"/>
          <w:b/>
          <w:bCs/>
          <w:color w:val="000000"/>
          <w:lang w:val="de-DE"/>
        </w:rPr>
        <w:t xml:space="preserve"> Rockwell Automation</w:t>
      </w:r>
      <w:r>
        <w:rPr>
          <w:rFonts w:ascii="Arial" w:hAnsi="Arial" w:cs="Arial"/>
          <w:color w:val="000000"/>
          <w:lang w:val="de-DE"/>
        </w:rPr>
        <w:br/>
      </w:r>
      <w:r w:rsidR="00655760" w:rsidRPr="00655760">
        <w:rPr>
          <w:rFonts w:ascii="Arial" w:hAnsi="Arial" w:cs="Arial"/>
          <w:color w:val="000000"/>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w:t>
      </w:r>
      <w:proofErr w:type="spellStart"/>
      <w:r w:rsidR="00655760" w:rsidRPr="00655760">
        <w:rPr>
          <w:rFonts w:ascii="Arial" w:hAnsi="Arial" w:cs="Arial"/>
          <w:color w:val="000000"/>
          <w:lang w:val="de-DE"/>
        </w:rPr>
        <w:t>Connected</w:t>
      </w:r>
      <w:proofErr w:type="spellEnd"/>
      <w:r w:rsidR="00655760" w:rsidRPr="00655760">
        <w:rPr>
          <w:rFonts w:ascii="Arial" w:hAnsi="Arial" w:cs="Arial"/>
          <w:color w:val="000000"/>
          <w:lang w:val="de-DE"/>
        </w:rPr>
        <w:t xml:space="preserve"> Enterprise® begleiten, finden Sie auf</w:t>
      </w:r>
      <w:r w:rsidR="00FB55E0" w:rsidRPr="00662272">
        <w:rPr>
          <w:rFonts w:ascii="Arial" w:hAnsi="Arial" w:cs="Arial"/>
          <w:color w:val="000000"/>
          <w:lang w:val="de-DE"/>
        </w:rPr>
        <w:t> </w:t>
      </w:r>
      <w:hyperlink r:id="rId21" w:tgtFrame="_blank" w:history="1">
        <w:r w:rsidR="00FB55E0" w:rsidRPr="00662272">
          <w:rPr>
            <w:rStyle w:val="Hyperlink"/>
            <w:rFonts w:ascii="Arial" w:hAnsi="Arial" w:cs="Arial"/>
            <w:lang w:val="de-DE"/>
          </w:rPr>
          <w:t>http://www.rockwellautomation.com</w:t>
        </w:r>
      </w:hyperlink>
      <w:r w:rsidR="00FB55E0" w:rsidRPr="00662272">
        <w:rPr>
          <w:rFonts w:ascii="Arial" w:hAnsi="Arial" w:cs="Arial"/>
          <w:color w:val="000000"/>
          <w:lang w:val="de-DE"/>
        </w:rPr>
        <w:t>. </w:t>
      </w:r>
    </w:p>
    <w:p w14:paraId="2424AF97" w14:textId="101340E0" w:rsidR="00662272" w:rsidRPr="00662272" w:rsidRDefault="00662272" w:rsidP="00FB55E0">
      <w:pPr>
        <w:pStyle w:val="StandardWeb"/>
        <w:rPr>
          <w:rFonts w:ascii="Arial" w:hAnsi="Arial" w:cs="Arial"/>
          <w:color w:val="000000"/>
          <w:lang w:val="de-DE"/>
        </w:rPr>
      </w:pPr>
      <w:r w:rsidRPr="00662272">
        <w:rPr>
          <w:rFonts w:ascii="Arial" w:hAnsi="Arial" w:cs="Arial"/>
          <w:b/>
          <w:bCs/>
          <w:color w:val="000000"/>
          <w:lang w:val="de-DE"/>
        </w:rPr>
        <w:t>Pressekontakt</w:t>
      </w:r>
      <w:r>
        <w:rPr>
          <w:rFonts w:ascii="Arial" w:hAnsi="Arial" w:cs="Arial"/>
          <w:color w:val="000000"/>
          <w:lang w:val="de-DE"/>
        </w:rPr>
        <w:br/>
        <w:t>Burson</w:t>
      </w:r>
      <w:r>
        <w:rPr>
          <w:rFonts w:ascii="Arial" w:hAnsi="Arial" w:cs="Arial"/>
          <w:color w:val="000000"/>
          <w:lang w:val="de-DE"/>
        </w:rPr>
        <w:br/>
      </w:r>
      <w:r w:rsidRPr="00662272">
        <w:rPr>
          <w:rFonts w:ascii="Arial" w:hAnsi="Arial" w:cs="Arial"/>
          <w:color w:val="000000"/>
          <w:lang w:val="de-DE"/>
        </w:rPr>
        <w:t>Felix Brecht</w:t>
      </w:r>
      <w:r w:rsidRPr="00662272">
        <w:rPr>
          <w:rFonts w:ascii="Arial" w:hAnsi="Arial" w:cs="Arial"/>
          <w:color w:val="000000"/>
          <w:lang w:val="de-DE"/>
        </w:rPr>
        <w:br/>
      </w:r>
      <w:hyperlink r:id="rId22" w:history="1">
        <w:r w:rsidRPr="00662272">
          <w:rPr>
            <w:rStyle w:val="Hyperlink"/>
            <w:rFonts w:ascii="Arial" w:hAnsi="Arial" w:cs="Arial"/>
            <w:lang w:val="de-DE"/>
          </w:rPr>
          <w:t>Felix.Brecht@bursonglobal.com</w:t>
        </w:r>
      </w:hyperlink>
      <w:r w:rsidRPr="00662272">
        <w:rPr>
          <w:rFonts w:ascii="Arial" w:hAnsi="Arial" w:cs="Arial"/>
          <w:color w:val="000000"/>
          <w:lang w:val="de-DE"/>
        </w:rPr>
        <w:t xml:space="preserve"> </w:t>
      </w:r>
    </w:p>
    <w:p w14:paraId="5DD182F5" w14:textId="77777777" w:rsidR="00FB55E0" w:rsidRPr="00662272" w:rsidRDefault="00FB55E0" w:rsidP="00361CEA">
      <w:pPr>
        <w:rPr>
          <w:rFonts w:ascii="Arial" w:hAnsi="Arial" w:cs="Arial"/>
          <w:b/>
          <w:bCs/>
          <w:sz w:val="24"/>
          <w:szCs w:val="24"/>
          <w:lang w:val="de-DE"/>
        </w:rPr>
      </w:pPr>
    </w:p>
    <w:sectPr w:rsidR="00FB55E0" w:rsidRPr="00662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EA"/>
    <w:rsid w:val="00086C10"/>
    <w:rsid w:val="000B7C0A"/>
    <w:rsid w:val="00103967"/>
    <w:rsid w:val="00116490"/>
    <w:rsid w:val="001553E0"/>
    <w:rsid w:val="001B39E0"/>
    <w:rsid w:val="002E6816"/>
    <w:rsid w:val="0033283C"/>
    <w:rsid w:val="00361CEA"/>
    <w:rsid w:val="00511D16"/>
    <w:rsid w:val="0051205F"/>
    <w:rsid w:val="00513994"/>
    <w:rsid w:val="00516291"/>
    <w:rsid w:val="005E29F2"/>
    <w:rsid w:val="0061039B"/>
    <w:rsid w:val="006112B7"/>
    <w:rsid w:val="00655760"/>
    <w:rsid w:val="00662272"/>
    <w:rsid w:val="006E475F"/>
    <w:rsid w:val="006E70BC"/>
    <w:rsid w:val="008707ED"/>
    <w:rsid w:val="008B4462"/>
    <w:rsid w:val="008C0F85"/>
    <w:rsid w:val="00927F8C"/>
    <w:rsid w:val="00964AF1"/>
    <w:rsid w:val="00997108"/>
    <w:rsid w:val="009B589E"/>
    <w:rsid w:val="00A05F24"/>
    <w:rsid w:val="00A4365F"/>
    <w:rsid w:val="00A51563"/>
    <w:rsid w:val="00A60ADA"/>
    <w:rsid w:val="00A84EB4"/>
    <w:rsid w:val="00AA30EC"/>
    <w:rsid w:val="00AA36E8"/>
    <w:rsid w:val="00AE205A"/>
    <w:rsid w:val="00B95BD3"/>
    <w:rsid w:val="00BE0D1C"/>
    <w:rsid w:val="00C645C7"/>
    <w:rsid w:val="00CF0490"/>
    <w:rsid w:val="00CF7747"/>
    <w:rsid w:val="00D757F9"/>
    <w:rsid w:val="00DA110E"/>
    <w:rsid w:val="00DC18E2"/>
    <w:rsid w:val="00E1513A"/>
    <w:rsid w:val="00EC0C96"/>
    <w:rsid w:val="00F54759"/>
    <w:rsid w:val="00FB55E0"/>
    <w:rsid w:val="00FB7AED"/>
    <w:rsid w:val="00FC71C6"/>
    <w:rsid w:val="00FD155C"/>
    <w:rsid w:val="00FD44D3"/>
    <w:rsid w:val="1DFDDBDE"/>
    <w:rsid w:val="219108E6"/>
    <w:rsid w:val="6B8FF7B4"/>
    <w:rsid w:val="6B9E6FC1"/>
    <w:rsid w:val="7C4B6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7797"/>
  <w15:chartTrackingRefBased/>
  <w15:docId w15:val="{D7605945-3AA4-4988-849B-03833A8D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1CEA"/>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berarbeitung">
    <w:name w:val="Revision"/>
    <w:hidden/>
    <w:uiPriority w:val="99"/>
    <w:semiHidden/>
    <w:rsid w:val="008B4462"/>
    <w:pPr>
      <w:spacing w:after="0" w:line="240" w:lineRule="auto"/>
    </w:pPr>
    <w:rPr>
      <w:kern w:val="0"/>
      <w14:ligatures w14:val="none"/>
    </w:rPr>
  </w:style>
  <w:style w:type="character" w:styleId="BesuchterLink">
    <w:name w:val="FollowedHyperlink"/>
    <w:basedOn w:val="Absatz-Standardschriftart"/>
    <w:uiPriority w:val="99"/>
    <w:semiHidden/>
    <w:unhideWhenUsed/>
    <w:rsid w:val="00CF0490"/>
    <w:rPr>
      <w:color w:val="954F72" w:themeColor="followedHyperlink"/>
      <w:u w:val="single"/>
    </w:rPr>
  </w:style>
  <w:style w:type="character" w:styleId="NichtaufgelsteErwhnung">
    <w:name w:val="Unresolved Mention"/>
    <w:basedOn w:val="Absatz-Standardschriftart"/>
    <w:uiPriority w:val="99"/>
    <w:semiHidden/>
    <w:unhideWhenUsed/>
    <w:rsid w:val="00CF0490"/>
    <w:rPr>
      <w:color w:val="605E5C"/>
      <w:shd w:val="clear" w:color="auto" w:fill="E1DFDD"/>
    </w:rPr>
  </w:style>
  <w:style w:type="paragraph" w:styleId="StandardWeb">
    <w:name w:val="Normal (Web)"/>
    <w:basedOn w:val="Standard"/>
    <w:uiPriority w:val="99"/>
    <w:unhideWhenUsed/>
    <w:rsid w:val="00FB55E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gendspanclass">
    <w:name w:val="legendspanclass"/>
    <w:basedOn w:val="Absatz-Standardschriftart"/>
    <w:rsid w:val="00FB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229024">
      <w:bodyDiv w:val="1"/>
      <w:marLeft w:val="0"/>
      <w:marRight w:val="0"/>
      <w:marTop w:val="0"/>
      <w:marBottom w:val="0"/>
      <w:divBdr>
        <w:top w:val="none" w:sz="0" w:space="0" w:color="auto"/>
        <w:left w:val="none" w:sz="0" w:space="0" w:color="auto"/>
        <w:bottom w:val="none" w:sz="0" w:space="0" w:color="auto"/>
        <w:right w:val="none" w:sz="0" w:space="0" w:color="auto"/>
      </w:divBdr>
      <w:divsChild>
        <w:div w:id="874847846">
          <w:marLeft w:val="200"/>
          <w:marRight w:val="0"/>
          <w:marTop w:val="0"/>
          <w:marBottom w:val="0"/>
          <w:divBdr>
            <w:top w:val="none" w:sz="0" w:space="0" w:color="auto"/>
            <w:left w:val="none" w:sz="0" w:space="0" w:color="auto"/>
            <w:bottom w:val="none" w:sz="0" w:space="0" w:color="auto"/>
            <w:right w:val="none" w:sz="0" w:space="0" w:color="auto"/>
          </w:divBdr>
        </w:div>
        <w:div w:id="1471747258">
          <w:marLeft w:val="200"/>
          <w:marRight w:val="0"/>
          <w:marTop w:val="0"/>
          <w:marBottom w:val="0"/>
          <w:divBdr>
            <w:top w:val="none" w:sz="0" w:space="0" w:color="auto"/>
            <w:left w:val="none" w:sz="0" w:space="0" w:color="auto"/>
            <w:bottom w:val="none" w:sz="0" w:space="0" w:color="auto"/>
            <w:right w:val="none" w:sz="0" w:space="0" w:color="auto"/>
          </w:divBdr>
          <w:divsChild>
            <w:div w:id="199824154">
              <w:marLeft w:val="0"/>
              <w:marRight w:val="0"/>
              <w:marTop w:val="319"/>
              <w:marBottom w:val="0"/>
              <w:divBdr>
                <w:top w:val="none" w:sz="0" w:space="0" w:color="auto"/>
                <w:left w:val="none" w:sz="0" w:space="0" w:color="auto"/>
                <w:bottom w:val="none" w:sz="0" w:space="0" w:color="auto"/>
                <w:right w:val="none" w:sz="0" w:space="0" w:color="auto"/>
              </w:divBdr>
              <w:divsChild>
                <w:div w:id="10266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72478">
      <w:bodyDiv w:val="1"/>
      <w:marLeft w:val="0"/>
      <w:marRight w:val="0"/>
      <w:marTop w:val="0"/>
      <w:marBottom w:val="0"/>
      <w:divBdr>
        <w:top w:val="none" w:sz="0" w:space="0" w:color="auto"/>
        <w:left w:val="none" w:sz="0" w:space="0" w:color="auto"/>
        <w:bottom w:val="none" w:sz="0" w:space="0" w:color="auto"/>
        <w:right w:val="none" w:sz="0" w:space="0" w:color="auto"/>
      </w:divBdr>
    </w:div>
    <w:div w:id="17871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OKAutomation" TargetMode="External"/><Relationship Id="rId13" Type="http://schemas.openxmlformats.org/officeDocument/2006/relationships/image" Target="media/image4.gif"/><Relationship Id="rId18" Type="http://schemas.openxmlformats.org/officeDocument/2006/relationships/hyperlink" Target="https://ir.rockwellautomation.com/rss/PressRelease.aspx" TargetMode="External"/><Relationship Id="rId3" Type="http://schemas.openxmlformats.org/officeDocument/2006/relationships/customXml" Target="../customXml/item3.xml"/><Relationship Id="rId21" Type="http://schemas.openxmlformats.org/officeDocument/2006/relationships/hyperlink" Target="https://www.rockwellautomation.com/" TargetMode="External"/><Relationship Id="rId7" Type="http://schemas.openxmlformats.org/officeDocument/2006/relationships/image" Target="media/image1.png"/><Relationship Id="rId12" Type="http://schemas.openxmlformats.org/officeDocument/2006/relationships/hyperlink" Target="https://twitter.com/ROKAutomation" TargetMode="External"/><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hyperlink" Target="http://www.youtube.com/user/ROKAutomation?blend=11&amp;ob=5" TargetMode="External"/><Relationship Id="rId20" Type="http://schemas.openxmlformats.org/officeDocument/2006/relationships/hyperlink" Target="https://www.rockwellautomation.com/de-de/products/hardware/allen-bradley/motion-control/independent-cart-technology/itrak-5750.html?utm_source=Marketing&amp;utm_medium=Public_Relations&amp;utm_campaign=MultiInitiative_MultiIndustry_EMEA_CMP-04746-W1C6M5&amp;utm_content=news_wi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gif"/><Relationship Id="rId23" Type="http://schemas.openxmlformats.org/officeDocument/2006/relationships/fontTable" Target="fontTable.xml"/><Relationship Id="rId10" Type="http://schemas.openxmlformats.org/officeDocument/2006/relationships/hyperlink" Target="https://www.instagram.com/rokautomation/" TargetMode="External"/><Relationship Id="rId19" Type="http://schemas.openxmlformats.org/officeDocument/2006/relationships/image" Target="media/image7.gif"/><Relationship Id="rId4" Type="http://schemas.openxmlformats.org/officeDocument/2006/relationships/styles" Target="styles.xml"/><Relationship Id="rId9" Type="http://schemas.openxmlformats.org/officeDocument/2006/relationships/image" Target="media/image2.gif"/><Relationship Id="rId14" Type="http://schemas.openxmlformats.org/officeDocument/2006/relationships/hyperlink" Target="http://www.linkedin.com/company/rockwell-automation" TargetMode="External"/><Relationship Id="rId22" Type="http://schemas.openxmlformats.org/officeDocument/2006/relationships/hyperlink" Target="mailto:Felix.Brecht@burson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26eb6e-84d3-4590-b0e3-83df905b9254">
      <Terms xmlns="http://schemas.microsoft.com/office/infopath/2007/PartnerControls"/>
    </lcf76f155ced4ddcb4097134ff3c332f>
    <TaxCatchAll xmlns="abbdcb3d-099a-4938-9716-09002f9432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085343E588D4FA6D76BF5B4A291CE" ma:contentTypeVersion="18" ma:contentTypeDescription="Create a new document." ma:contentTypeScope="" ma:versionID="dd5cd8c928e42f8b77965168cd5dee7d">
  <xsd:schema xmlns:xsd="http://www.w3.org/2001/XMLSchema" xmlns:xs="http://www.w3.org/2001/XMLSchema" xmlns:p="http://schemas.microsoft.com/office/2006/metadata/properties" xmlns:ns2="8026eb6e-84d3-4590-b0e3-83df905b9254" xmlns:ns3="40983905-479f-47f2-a58c-7f692af8d2ee" xmlns:ns4="abbdcb3d-099a-4938-9716-09002f94320e" targetNamespace="http://schemas.microsoft.com/office/2006/metadata/properties" ma:root="true" ma:fieldsID="f282f695b31698be75594c138a82009a" ns2:_="" ns3:_="" ns4:_="">
    <xsd:import namespace="8026eb6e-84d3-4590-b0e3-83df905b9254"/>
    <xsd:import namespace="40983905-479f-47f2-a58c-7f692af8d2ee"/>
    <xsd:import namespace="abbdcb3d-099a-4938-9716-09002f94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6eb6e-84d3-4590-b0e3-83df905b9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983905-479f-47f2-a58c-7f692af8d2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dcb3d-099a-4938-9716-09002f94320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1e64817-9a16-464a-8936-d78c199c4f60" ma:internalName="TaxCatchAll" ma:showField="CatchAllData" ma:web="40983905-479f-47f2-a58c-7f692af8d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EEB1E-7C1A-48E4-9ADE-34535448D03E}">
  <ds:schemaRefs>
    <ds:schemaRef ds:uri="http://schemas.microsoft.com/office/2006/metadata/properties"/>
    <ds:schemaRef ds:uri="http://schemas.microsoft.com/office/infopath/2007/PartnerControls"/>
    <ds:schemaRef ds:uri="8026eb6e-84d3-4590-b0e3-83df905b9254"/>
    <ds:schemaRef ds:uri="abbdcb3d-099a-4938-9716-09002f94320e"/>
  </ds:schemaRefs>
</ds:datastoreItem>
</file>

<file path=customXml/itemProps2.xml><?xml version="1.0" encoding="utf-8"?>
<ds:datastoreItem xmlns:ds="http://schemas.openxmlformats.org/officeDocument/2006/customXml" ds:itemID="{9EF69A02-95C2-46B4-9A18-0C437CBFCB0D}">
  <ds:schemaRefs>
    <ds:schemaRef ds:uri="http://schemas.microsoft.com/sharepoint/v3/contenttype/forms"/>
  </ds:schemaRefs>
</ds:datastoreItem>
</file>

<file path=customXml/itemProps3.xml><?xml version="1.0" encoding="utf-8"?>
<ds:datastoreItem xmlns:ds="http://schemas.openxmlformats.org/officeDocument/2006/customXml" ds:itemID="{A57122A8-6718-4579-8F15-317E36296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6eb6e-84d3-4590-b0e3-83df905b9254"/>
    <ds:schemaRef ds:uri="40983905-479f-47f2-a58c-7f692af8d2ee"/>
    <ds:schemaRef ds:uri="abbdcb3d-099a-4938-9716-09002f94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Weise</dc:creator>
  <cp:keywords/>
  <dc:description/>
  <cp:lastModifiedBy>Marlo Friederike Wulf</cp:lastModifiedBy>
  <cp:revision>14</cp:revision>
  <dcterms:created xsi:type="dcterms:W3CDTF">2024-06-26T09:13:00Z</dcterms:created>
  <dcterms:modified xsi:type="dcterms:W3CDTF">2024-07-03T08:42:00Z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c1950-b3a8-4278-88f1-6df69d73b9d5_Enabled">
    <vt:lpwstr>true</vt:lpwstr>
  </property>
  <property fmtid="{D5CDD505-2E9C-101B-9397-08002B2CF9AE}" pid="3" name="MSIP_Label_e14c1950-b3a8-4278-88f1-6df69d73b9d5_SetDate">
    <vt:lpwstr>2024-01-30T18:22:25Z</vt:lpwstr>
  </property>
  <property fmtid="{D5CDD505-2E9C-101B-9397-08002B2CF9AE}" pid="4" name="MSIP_Label_e14c1950-b3a8-4278-88f1-6df69d73b9d5_Method">
    <vt:lpwstr>Standard</vt:lpwstr>
  </property>
  <property fmtid="{D5CDD505-2E9C-101B-9397-08002B2CF9AE}" pid="5" name="MSIP_Label_e14c1950-b3a8-4278-88f1-6df69d73b9d5_Name">
    <vt:lpwstr>e14c1950-b3a8-4278-88f1-6df69d73b9d5</vt:lpwstr>
  </property>
  <property fmtid="{D5CDD505-2E9C-101B-9397-08002B2CF9AE}" pid="6" name="MSIP_Label_e14c1950-b3a8-4278-88f1-6df69d73b9d5_SiteId">
    <vt:lpwstr>855b093e-7340-45c7-9f0c-96150415893e</vt:lpwstr>
  </property>
  <property fmtid="{D5CDD505-2E9C-101B-9397-08002B2CF9AE}" pid="7" name="MSIP_Label_e14c1950-b3a8-4278-88f1-6df69d73b9d5_ActionId">
    <vt:lpwstr>ccb2c052-3a47-49f0-a6f9-fbe83ae911ad</vt:lpwstr>
  </property>
  <property fmtid="{D5CDD505-2E9C-101B-9397-08002B2CF9AE}" pid="8" name="MSIP_Label_e14c1950-b3a8-4278-88f1-6df69d73b9d5_ContentBits">
    <vt:lpwstr>0</vt:lpwstr>
  </property>
  <property fmtid="{D5CDD505-2E9C-101B-9397-08002B2CF9AE}" pid="9" name="ContentTypeId">
    <vt:lpwstr>0x01010045D085343E588D4FA6D76BF5B4A291CE</vt:lpwstr>
  </property>
  <property fmtid="{D5CDD505-2E9C-101B-9397-08002B2CF9AE}" pid="10" name="MediaServiceImageTags">
    <vt:lpwstr/>
  </property>
</Properties>
</file>